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0E" w:rsidRPr="004E260E" w:rsidRDefault="004E260E" w:rsidP="004E260E">
      <w:pPr>
        <w:shd w:val="clear" w:color="auto" w:fill="FFFFFF"/>
        <w:bidi/>
        <w:spacing w:before="300" w:after="150" w:line="240" w:lineRule="auto"/>
        <w:jc w:val="both"/>
        <w:outlineLvl w:val="1"/>
        <w:rPr>
          <w:rFonts w:ascii="Times New Roman" w:eastAsia="Times New Roman" w:hAnsi="Times New Roman" w:cs="Times New Roman"/>
          <w:b/>
          <w:bCs/>
          <w:color w:val="333333"/>
          <w:sz w:val="42"/>
          <w:szCs w:val="42"/>
        </w:rPr>
      </w:pPr>
      <w:r w:rsidRPr="004E260E">
        <w:rPr>
          <w:rFonts w:ascii="Times New Roman" w:eastAsia="Times New Roman" w:hAnsi="Times New Roman" w:cs="Times New Roman"/>
          <w:b/>
          <w:bCs/>
          <w:color w:val="333333"/>
          <w:sz w:val="42"/>
          <w:szCs w:val="42"/>
          <w:rtl/>
          <w:lang w:bidi="fa-IR"/>
        </w:rPr>
        <w:t>۱</w:t>
      </w:r>
      <w:r w:rsidRPr="004E260E">
        <w:rPr>
          <w:rFonts w:ascii="Times New Roman" w:eastAsia="Times New Roman" w:hAnsi="Times New Roman" w:cs="Times New Roman"/>
          <w:b/>
          <w:bCs/>
          <w:color w:val="333333"/>
          <w:sz w:val="42"/>
          <w:szCs w:val="42"/>
          <w:rtl/>
        </w:rPr>
        <w:t>ـ عنوان قرارداد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آن‌چه به حل اختلاف ناشی از قرارداد کمک می‌کند قصد واقعی طرفین از انعقاد قرارداد است نه این که طرفین با چه اسم و عنوانی در قرارداد شناخته می‌شوند و چه عنوانی برای قرارداد خود انتخاب کرده‌اند اما بهتر است از عنوان کلی قرارداد بدون پیشوند یا پسوند استفاده شود که نشان دهنده توافق طرفین بر موضوعی بوده است بدین‌ترتیب به راحتی برای حل اختلاف به عملکرد و تعهدات طرفین و سایر شرایط قراردادی توجه خواهد شد.</w:t>
      </w:r>
    </w:p>
    <w:p w:rsidR="004E260E" w:rsidRPr="004E260E" w:rsidRDefault="004E260E" w:rsidP="004E260E">
      <w:pPr>
        <w:shd w:val="clear" w:color="auto" w:fill="FFFFFF"/>
        <w:bidi/>
        <w:spacing w:before="300" w:after="150" w:line="240" w:lineRule="auto"/>
        <w:jc w:val="both"/>
        <w:outlineLvl w:val="1"/>
        <w:rPr>
          <w:rFonts w:ascii="Times New Roman" w:eastAsia="Times New Roman" w:hAnsi="Times New Roman" w:cs="Times New Roman"/>
          <w:b/>
          <w:bCs/>
          <w:color w:val="333333"/>
          <w:sz w:val="42"/>
          <w:szCs w:val="42"/>
          <w:rtl/>
        </w:rPr>
      </w:pPr>
      <w:r w:rsidRPr="004E260E">
        <w:rPr>
          <w:rFonts w:ascii="Times New Roman" w:eastAsia="Times New Roman" w:hAnsi="Times New Roman" w:cs="Times New Roman"/>
          <w:b/>
          <w:bCs/>
          <w:color w:val="333333"/>
          <w:sz w:val="42"/>
          <w:szCs w:val="42"/>
          <w:rtl/>
          <w:lang w:bidi="fa-IR"/>
        </w:rPr>
        <w:t>۲</w:t>
      </w:r>
      <w:r w:rsidRPr="004E260E">
        <w:rPr>
          <w:rFonts w:ascii="Times New Roman" w:eastAsia="Times New Roman" w:hAnsi="Times New Roman" w:cs="Times New Roman"/>
          <w:b/>
          <w:bCs/>
          <w:color w:val="333333"/>
          <w:sz w:val="42"/>
          <w:szCs w:val="42"/>
          <w:rtl/>
        </w:rPr>
        <w:t>ـ طرفین قرارداد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طرف قرارداد کسی است که با توافق متعهد بر انجام امری می‌شود که ممکن است یک شخص حقیقی و یا شرکت‌ها و مؤسسات دولتی و غیر دولتی باشند. درخصوص صلاحیت طرف قرارداد در زمان تنظیم آن با اشخاص حقوقی باید با ملاحظه اساس‌نامه شرکت و آگهی آخرین تغییرات شرکت مندرج در روزنامه رسمی معلوم شود که آیا شرکت در محدوده موضوع فعالیت خود قصد انعقاد قرارداد دارد یا خیر و نیز مشخص شود چه کسانی دارای نمایندگی و حق امضا اسناد و قرارداد برای شرکت می‌باشند.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هم‌چنین هنگام تنظیم قرارداد با اشخاص حقیقی مسأله، بلوغ، عقل و این که فرد رسمی ممنوع‌المعامله نباشد بسیار مهم است. هم‌چنین ممکن است شخصی به نمایندگی و وکالت از سوی دیگری قرارداد را تنظیم می‌کند در این صورت باید برگه نمایندگی و وکالتنامه او و اعتبار آن را بررسی کرد و حتماً شماره و مشخصات آن را در متن قرارداد نوشت.</w:t>
      </w:r>
    </w:p>
    <w:p w:rsidR="004E260E" w:rsidRPr="004E260E" w:rsidRDefault="004E260E" w:rsidP="004E260E">
      <w:pPr>
        <w:shd w:val="clear" w:color="auto" w:fill="FFFFFF"/>
        <w:bidi/>
        <w:spacing w:before="300" w:after="150" w:line="240" w:lineRule="auto"/>
        <w:jc w:val="both"/>
        <w:outlineLvl w:val="1"/>
        <w:rPr>
          <w:rFonts w:ascii="Times New Roman" w:eastAsia="Times New Roman" w:hAnsi="Times New Roman" w:cs="Times New Roman"/>
          <w:b/>
          <w:bCs/>
          <w:color w:val="333333"/>
          <w:sz w:val="42"/>
          <w:szCs w:val="42"/>
          <w:rtl/>
        </w:rPr>
      </w:pPr>
      <w:r w:rsidRPr="004E260E">
        <w:rPr>
          <w:rFonts w:ascii="Times New Roman" w:eastAsia="Times New Roman" w:hAnsi="Times New Roman" w:cs="Times New Roman"/>
          <w:b/>
          <w:bCs/>
          <w:color w:val="333333"/>
          <w:sz w:val="42"/>
          <w:szCs w:val="42"/>
          <w:rtl/>
          <w:lang w:bidi="fa-IR"/>
        </w:rPr>
        <w:t>۳</w:t>
      </w:r>
      <w:r w:rsidRPr="004E260E">
        <w:rPr>
          <w:rFonts w:ascii="Times New Roman" w:eastAsia="Times New Roman" w:hAnsi="Times New Roman" w:cs="Times New Roman"/>
          <w:b/>
          <w:bCs/>
          <w:color w:val="333333"/>
          <w:sz w:val="42"/>
          <w:szCs w:val="42"/>
          <w:rtl/>
        </w:rPr>
        <w:t>ـ موضوع قرارداد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موضوع قرارداد مال یا عملی است که طرفین قرارداد متعهد به تسلیم یا انجام آن می‌باشند. برخی شرایط اساسی مال یا عملی که موضوع قرارداد است عبارتند از:</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اولاً، دارای ارزش اقتصادی باشد.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ثانیاً، در زمان انعقاد قرارداد، موجود، معلوم و معین باشد مثل یک دستگاه خودرو با مشخصاتی که طرفین رؤیت کرده و از کیفیت آن کاملاً مطلع شوند.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ثالثاً، چنان چه در زمان انعقاد قرارداد موجود نباشد باید کیفیت و کمیت آن مال معلوم و معین بوده و کاملاً توصیف شود و طرف واگذار کننده متعهد به انجام تولید و ساخت آن و واگذاری آن پس از تولید با جزئیاتی که هیچ تردیدی باقی نماند بشود. مانند قراردادهای ساخت و واگذاری کارخانه یا سازه‌های دریایی.</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رابعاً، امکان تسلیم آن باشد و از همه مهم‌تر ملک کسی باشد که قصد واگذاری آن را دارد و الا معامله فضولی بر مال غیر محسوب می‌شود و اگر مالک اصلی رضایت به انتقال ندهد، معامله قابل ابطال می‌باشد.</w:t>
      </w:r>
    </w:p>
    <w:p w:rsidR="004E260E" w:rsidRPr="004E260E" w:rsidRDefault="004E260E" w:rsidP="004E260E">
      <w:pPr>
        <w:shd w:val="clear" w:color="auto" w:fill="FFFFFF"/>
        <w:bidi/>
        <w:spacing w:before="300" w:after="150" w:line="240" w:lineRule="auto"/>
        <w:jc w:val="both"/>
        <w:outlineLvl w:val="1"/>
        <w:rPr>
          <w:rFonts w:ascii="Times New Roman" w:eastAsia="Times New Roman" w:hAnsi="Times New Roman" w:cs="Times New Roman"/>
          <w:b/>
          <w:bCs/>
          <w:color w:val="333333"/>
          <w:sz w:val="42"/>
          <w:szCs w:val="42"/>
          <w:rtl/>
        </w:rPr>
      </w:pPr>
      <w:r w:rsidRPr="004E260E">
        <w:rPr>
          <w:rFonts w:ascii="Times New Roman" w:eastAsia="Times New Roman" w:hAnsi="Times New Roman" w:cs="Times New Roman"/>
          <w:b/>
          <w:bCs/>
          <w:color w:val="333333"/>
          <w:sz w:val="42"/>
          <w:szCs w:val="42"/>
          <w:rtl/>
          <w:lang w:bidi="fa-IR"/>
        </w:rPr>
        <w:t>۴</w:t>
      </w:r>
      <w:r w:rsidRPr="004E260E">
        <w:rPr>
          <w:rFonts w:ascii="Times New Roman" w:eastAsia="Times New Roman" w:hAnsi="Times New Roman" w:cs="Times New Roman"/>
          <w:b/>
          <w:bCs/>
          <w:color w:val="333333"/>
          <w:sz w:val="42"/>
          <w:szCs w:val="42"/>
          <w:rtl/>
        </w:rPr>
        <w:t>ـ مدت قرارداد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lastRenderedPageBreak/>
        <w:t>در کلیه قراردادها باید تاریخی که طرفین بر انتقال مال یا انجام کاری توافق می‌کنند، درج شود . در برخی از قراردادها مدت قرارداد از جمله ارکان تشکیل دهنده مهم آن می‌باشد. مانند قراردادهایی که موضوع آن ارائه خدمات یا انجام کار می‌باشد و یا در قرارداد اجاره که تاریخ از جمله شرایط صحت و اساسی آن است به نحوی که اگر مدت اجاره معلوم نباشد، اساساً قرارداد باطل است.</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توصیه می‌شود تاریخ را هم به صورت عددی و هم به صورت حروفی درج کنند زیر از نظر حقوقی آثار بسیار مهمی خواهد داشت از جمله در مواردی ممکن است تاریخ انتقال یا تاریخ انجام کار غیر از تاریخ تنظیم قرارداد باشد لذا در بند جداگانه‌ای تحت عنوان مدت قرارداد باید زمان دقیق آغاز و پایان کار تصریح شود.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اگر تاریخ شروع قرارداد به دلیلی از قلم بیفتد و در قرارداد ذکری از آن نشود تاریخ امضاء قرارداد تاریخ آغاز آن محسوب می‌شود.</w:t>
      </w:r>
    </w:p>
    <w:p w:rsidR="004E260E" w:rsidRPr="004E260E" w:rsidRDefault="004E260E" w:rsidP="004E260E">
      <w:pPr>
        <w:shd w:val="clear" w:color="auto" w:fill="FFFFFF"/>
        <w:bidi/>
        <w:spacing w:before="300" w:after="150" w:line="240" w:lineRule="auto"/>
        <w:jc w:val="both"/>
        <w:outlineLvl w:val="1"/>
        <w:rPr>
          <w:rFonts w:ascii="Times New Roman" w:eastAsia="Times New Roman" w:hAnsi="Times New Roman" w:cs="Times New Roman"/>
          <w:b/>
          <w:bCs/>
          <w:color w:val="333333"/>
          <w:sz w:val="42"/>
          <w:szCs w:val="42"/>
          <w:rtl/>
        </w:rPr>
      </w:pPr>
      <w:r w:rsidRPr="004E260E">
        <w:rPr>
          <w:rFonts w:ascii="Times New Roman" w:eastAsia="Times New Roman" w:hAnsi="Times New Roman" w:cs="Times New Roman"/>
          <w:b/>
          <w:bCs/>
          <w:color w:val="333333"/>
          <w:sz w:val="42"/>
          <w:szCs w:val="42"/>
          <w:rtl/>
          <w:lang w:bidi="fa-IR"/>
        </w:rPr>
        <w:t>۵</w:t>
      </w:r>
      <w:r w:rsidRPr="004E260E">
        <w:rPr>
          <w:rFonts w:ascii="Times New Roman" w:eastAsia="Times New Roman" w:hAnsi="Times New Roman" w:cs="Times New Roman"/>
          <w:b/>
          <w:bCs/>
          <w:color w:val="333333"/>
          <w:sz w:val="42"/>
          <w:szCs w:val="42"/>
          <w:rtl/>
        </w:rPr>
        <w:t>ـ مبلغ قرارداد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مبلغ یا قیمت قرارداد که در قراردادهای خرید و فروش به آن ثمن معامله گفته می‌شود عبارتست از ارزشی که در مقابل کالا یا خدمات پرداخت می‌شود.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شایسته است میزان و نحوه پرداخت قیمت مورد معامله دقیقاً با ذکر جزئیات اقساط و مدت آن و یا اسنادی که به صورت چک حساب جاری و یا چک مسافرتی یا وجه نقد است توضیح داده شود تا جلوی هرگونه سوء استفاده را در این خصوص بگیرد.</w:t>
      </w:r>
    </w:p>
    <w:p w:rsidR="004E260E" w:rsidRPr="004E260E" w:rsidRDefault="004E260E" w:rsidP="004E260E">
      <w:pPr>
        <w:shd w:val="clear" w:color="auto" w:fill="FFFFFF"/>
        <w:bidi/>
        <w:spacing w:before="300" w:after="150" w:line="240" w:lineRule="auto"/>
        <w:jc w:val="both"/>
        <w:outlineLvl w:val="2"/>
        <w:rPr>
          <w:rFonts w:ascii="Times New Roman" w:eastAsia="Times New Roman" w:hAnsi="Times New Roman" w:cs="Times New Roman"/>
          <w:b/>
          <w:bCs/>
          <w:color w:val="333333"/>
          <w:sz w:val="36"/>
          <w:szCs w:val="36"/>
          <w:rtl/>
        </w:rPr>
      </w:pPr>
      <w:r w:rsidRPr="004E260E">
        <w:rPr>
          <w:rFonts w:ascii="Times New Roman" w:eastAsia="Times New Roman" w:hAnsi="Times New Roman" w:cs="Times New Roman"/>
          <w:b/>
          <w:bCs/>
          <w:color w:val="333333"/>
          <w:sz w:val="36"/>
          <w:szCs w:val="36"/>
          <w:rtl/>
          <w:lang w:bidi="fa-IR"/>
        </w:rPr>
        <w:t>۶</w:t>
      </w:r>
      <w:r w:rsidRPr="004E260E">
        <w:rPr>
          <w:rFonts w:ascii="Times New Roman" w:eastAsia="Times New Roman" w:hAnsi="Times New Roman" w:cs="Times New Roman"/>
          <w:b/>
          <w:bCs/>
          <w:color w:val="333333"/>
          <w:sz w:val="36"/>
          <w:szCs w:val="36"/>
          <w:rtl/>
        </w:rPr>
        <w:t>ـ محل تنظیم قرارداد و محل انجام تعهد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 xml:space="preserve">به طور کلی باید محل تنظیم کلیه قراردادها معین باشد، زیرا طبق ماده </w:t>
      </w:r>
      <w:r w:rsidRPr="004E260E">
        <w:rPr>
          <w:rFonts w:ascii="Times New Roman" w:eastAsia="Times New Roman" w:hAnsi="Times New Roman" w:cs="Times New Roman"/>
          <w:color w:val="333333"/>
          <w:sz w:val="21"/>
          <w:szCs w:val="21"/>
          <w:rtl/>
          <w:lang w:bidi="fa-IR"/>
        </w:rPr>
        <w:t>۱۳</w:t>
      </w:r>
      <w:r w:rsidRPr="004E260E">
        <w:rPr>
          <w:rFonts w:ascii="Times New Roman" w:eastAsia="Times New Roman" w:hAnsi="Times New Roman" w:cs="Times New Roman"/>
          <w:color w:val="333333"/>
          <w:sz w:val="21"/>
          <w:szCs w:val="21"/>
          <w:rtl/>
        </w:rPr>
        <w:t xml:space="preserve"> قانون آیین دادرسی مدنی محل تنظیم قرارداد نقش مهمی در تعیین دادگاهی که صالح در رسیدگی به اختلاف ناشی از قرارداد است، خواهد داشت.</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محل انجام تعهد نیز در برخی قراردادها باید معین شود، به خصوص در قراردادهایی که خدماتی باید ارائه شود یا کالایی می‌بایست تحویل شود.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اگر محل انجام تعهد به دلایلی مشخص نشود، در محلی که قرارداد در آن جا تنظیم شده باید تعهد انجام بگیرد مگر این که طبق عرف، محل خاصی اقتضاء نماید.</w:t>
      </w:r>
    </w:p>
    <w:p w:rsidR="004E260E" w:rsidRPr="004E260E" w:rsidRDefault="004E260E" w:rsidP="004E260E">
      <w:pPr>
        <w:shd w:val="clear" w:color="auto" w:fill="FFFFFF"/>
        <w:bidi/>
        <w:spacing w:before="300" w:after="150" w:line="240" w:lineRule="auto"/>
        <w:jc w:val="both"/>
        <w:outlineLvl w:val="2"/>
        <w:rPr>
          <w:rFonts w:ascii="Times New Roman" w:eastAsia="Times New Roman" w:hAnsi="Times New Roman" w:cs="Times New Roman"/>
          <w:b/>
          <w:bCs/>
          <w:color w:val="333333"/>
          <w:sz w:val="36"/>
          <w:szCs w:val="36"/>
          <w:rtl/>
        </w:rPr>
      </w:pPr>
      <w:r w:rsidRPr="004E260E">
        <w:rPr>
          <w:rFonts w:ascii="Times New Roman" w:eastAsia="Times New Roman" w:hAnsi="Times New Roman" w:cs="Times New Roman"/>
          <w:b/>
          <w:bCs/>
          <w:color w:val="333333"/>
          <w:sz w:val="36"/>
          <w:szCs w:val="36"/>
          <w:rtl/>
          <w:lang w:bidi="fa-IR"/>
        </w:rPr>
        <w:t>۷</w:t>
      </w:r>
      <w:r w:rsidRPr="004E260E">
        <w:rPr>
          <w:rFonts w:ascii="Times New Roman" w:eastAsia="Times New Roman" w:hAnsi="Times New Roman" w:cs="Times New Roman"/>
          <w:b/>
          <w:bCs/>
          <w:color w:val="333333"/>
          <w:sz w:val="36"/>
          <w:szCs w:val="36"/>
          <w:rtl/>
        </w:rPr>
        <w:t>ـ شرایط و تعهدات طرفین</w:t>
      </w:r>
    </w:p>
    <w:p w:rsidR="004E260E" w:rsidRPr="004E260E" w:rsidRDefault="004E260E" w:rsidP="004E260E">
      <w:pPr>
        <w:shd w:val="clear" w:color="auto" w:fill="FFFFFF"/>
        <w:bidi/>
        <w:spacing w:before="300" w:after="150" w:line="240" w:lineRule="auto"/>
        <w:jc w:val="both"/>
        <w:outlineLvl w:val="2"/>
        <w:rPr>
          <w:rFonts w:ascii="Times New Roman" w:eastAsia="Times New Roman" w:hAnsi="Times New Roman" w:cs="Times New Roman"/>
          <w:b/>
          <w:bCs/>
          <w:color w:val="333333"/>
          <w:sz w:val="36"/>
          <w:szCs w:val="36"/>
          <w:rtl/>
        </w:rPr>
      </w:pPr>
      <w:r w:rsidRPr="004E260E">
        <w:rPr>
          <w:rFonts w:ascii="Times New Roman" w:eastAsia="Times New Roman" w:hAnsi="Times New Roman" w:cs="Times New Roman"/>
          <w:b/>
          <w:bCs/>
          <w:color w:val="333333"/>
          <w:sz w:val="36"/>
          <w:szCs w:val="36"/>
          <w:rtl/>
        </w:rPr>
        <w:t>شرایطی که ضمن قرارداد تعیین می‌شوند به یکی از سه دسته زیر تقسیم می‌شود: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الف) شرایطی که باطل هستند و باعث می‌شوند قرارداد نیز باطل شود مانند شرطی که برای زمان انجام قراردادی اعلام می‌شود بدون این که زمان دقیق پایان مهلت مشخص شود.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ب) شرایطی که باطل هستند ولی به سلامت قراردادی لطمه‌ای نمی‌زند مانند این که فروشنده‌ای کالایی را به دستگاه دولتی بفروشد و شرط کند که حتماً باید فرزند وی نیز در آن اداره استخدام شود.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ج) شرایطی که باطل هستند و تخلف از آن‌ها باعث می‌شود برای طرف دیگر حق فسخ پیدا شود یا جریمه و خسارتی پرداخت کند.</w:t>
      </w:r>
    </w:p>
    <w:p w:rsidR="004E260E" w:rsidRPr="004E260E" w:rsidRDefault="004E260E" w:rsidP="004E260E">
      <w:pPr>
        <w:shd w:val="clear" w:color="auto" w:fill="FFFFFF"/>
        <w:bidi/>
        <w:spacing w:before="300" w:after="150" w:line="240" w:lineRule="auto"/>
        <w:jc w:val="both"/>
        <w:outlineLvl w:val="1"/>
        <w:rPr>
          <w:rFonts w:ascii="Times New Roman" w:eastAsia="Times New Roman" w:hAnsi="Times New Roman" w:cs="Times New Roman"/>
          <w:b/>
          <w:bCs/>
          <w:color w:val="333333"/>
          <w:sz w:val="42"/>
          <w:szCs w:val="42"/>
          <w:rtl/>
        </w:rPr>
      </w:pPr>
      <w:r w:rsidRPr="004E260E">
        <w:rPr>
          <w:rFonts w:ascii="Times New Roman" w:eastAsia="Times New Roman" w:hAnsi="Times New Roman" w:cs="Times New Roman"/>
          <w:b/>
          <w:bCs/>
          <w:color w:val="333333"/>
          <w:sz w:val="42"/>
          <w:szCs w:val="42"/>
          <w:rtl/>
          <w:lang w:bidi="fa-IR"/>
        </w:rPr>
        <w:t>۸</w:t>
      </w:r>
      <w:r w:rsidRPr="004E260E">
        <w:rPr>
          <w:rFonts w:ascii="Times New Roman" w:eastAsia="Times New Roman" w:hAnsi="Times New Roman" w:cs="Times New Roman"/>
          <w:b/>
          <w:bCs/>
          <w:color w:val="333333"/>
          <w:sz w:val="42"/>
          <w:szCs w:val="42"/>
          <w:rtl/>
        </w:rPr>
        <w:t>ـ حق فسخ</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lastRenderedPageBreak/>
        <w:t>گاهی در یک قرارداد گنجاندن حق فسخ لازم است و بدین معناست که به یک طرف اجازه یا اختیار داده می‌شود که قراردادی که برای طرفین لازم‌الاجرا است، تحت شرایطی برهم زند. به این اختیار اصطلاحاً خیار گفته می‌شود و در قانون مدنی از ده نوع خیار یاد شده است به عنوان مثال اگر سازمانی خودرویی را خریداری کند و بعداً مشخص شود که خودرو قبلاً تصادفی بوده، می‌تواند به دلیل خیار عیب آن معامله را یک طرفه به هم بزند. نکته مهم در مورد حق فسخ این است که خریداری که دارای حق فسخ است، باید پس از اطلاع از ایرادی که در معامله وجود داشته (یا شرایطی که خیار فسخ برای وی ایجاد شده) فوراً قصد خود را بر فسخ به طرف مقابل اطلاع بدهد. البته لازم به ذکر است که این بند ناظر به معاملاتی است که درچارچوب احکام قانون مدنی صورت می‌پذیرد. لیکن ویژگی‌های قراردادهای مبتنی بر شرایط عمومی پیمان و چگونگی حق فسخ یک جانبه ارگان‌های دولتی به صورت جداگانه مورد بحث واقع شده است.</w:t>
      </w:r>
    </w:p>
    <w:p w:rsidR="004E260E" w:rsidRPr="004E260E" w:rsidRDefault="004E260E" w:rsidP="004E260E">
      <w:pPr>
        <w:shd w:val="clear" w:color="auto" w:fill="FFFFFF"/>
        <w:bidi/>
        <w:spacing w:before="300" w:after="150" w:line="240" w:lineRule="auto"/>
        <w:jc w:val="both"/>
        <w:outlineLvl w:val="2"/>
        <w:rPr>
          <w:rFonts w:ascii="Times New Roman" w:eastAsia="Times New Roman" w:hAnsi="Times New Roman" w:cs="Times New Roman"/>
          <w:b/>
          <w:bCs/>
          <w:color w:val="333333"/>
          <w:sz w:val="36"/>
          <w:szCs w:val="36"/>
          <w:rtl/>
        </w:rPr>
      </w:pPr>
      <w:r w:rsidRPr="004E260E">
        <w:rPr>
          <w:rFonts w:ascii="Times New Roman" w:eastAsia="Times New Roman" w:hAnsi="Times New Roman" w:cs="Times New Roman"/>
          <w:b/>
          <w:bCs/>
          <w:color w:val="333333"/>
          <w:sz w:val="36"/>
          <w:szCs w:val="36"/>
          <w:rtl/>
          <w:lang w:bidi="fa-IR"/>
        </w:rPr>
        <w:t>۹</w:t>
      </w:r>
      <w:r w:rsidRPr="004E260E">
        <w:rPr>
          <w:rFonts w:ascii="Times New Roman" w:eastAsia="Times New Roman" w:hAnsi="Times New Roman" w:cs="Times New Roman"/>
          <w:b/>
          <w:bCs/>
          <w:color w:val="333333"/>
          <w:sz w:val="36"/>
          <w:szCs w:val="36"/>
          <w:rtl/>
        </w:rPr>
        <w:t>ـ هزینه انجام موضوع قرارداد</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تعیین مسئولیت هرطرف در مقابل هزینه‌های موضوع اجرای قرارداد مثل هزینه قانونی برای تنظیم سند رسمی اعم از هزینه دفترخانه، مالیات، عوارض و سایر حقوق دولتی یا هزینه حمل و نقل کالا، بیمه، انبارداری در قراردادهای خرید و فروش کالا بسیار مهم است. زیرا چه بسا بی‌توجهی در تعیین مسئولیت طرف موجب بروز اختلاف و تشکیل پرونده‌ای در دادگستری شود.</w:t>
      </w:r>
    </w:p>
    <w:p w:rsidR="004E260E" w:rsidRPr="004E260E" w:rsidRDefault="004E260E" w:rsidP="004E260E">
      <w:pPr>
        <w:shd w:val="clear" w:color="auto" w:fill="FFFFFF"/>
        <w:bidi/>
        <w:spacing w:before="300" w:after="150" w:line="240" w:lineRule="auto"/>
        <w:jc w:val="both"/>
        <w:outlineLvl w:val="2"/>
        <w:rPr>
          <w:rFonts w:ascii="Times New Roman" w:eastAsia="Times New Roman" w:hAnsi="Times New Roman" w:cs="Times New Roman"/>
          <w:b/>
          <w:bCs/>
          <w:color w:val="333333"/>
          <w:sz w:val="36"/>
          <w:szCs w:val="36"/>
          <w:rtl/>
        </w:rPr>
      </w:pPr>
      <w:r w:rsidRPr="004E260E">
        <w:rPr>
          <w:rFonts w:ascii="Times New Roman" w:eastAsia="Times New Roman" w:hAnsi="Times New Roman" w:cs="Times New Roman"/>
          <w:b/>
          <w:bCs/>
          <w:color w:val="333333"/>
          <w:sz w:val="36"/>
          <w:szCs w:val="36"/>
          <w:rtl/>
          <w:lang w:bidi="fa-IR"/>
        </w:rPr>
        <w:t>۱۰</w:t>
      </w:r>
      <w:r w:rsidRPr="004E260E">
        <w:rPr>
          <w:rFonts w:ascii="Times New Roman" w:eastAsia="Times New Roman" w:hAnsi="Times New Roman" w:cs="Times New Roman"/>
          <w:b/>
          <w:bCs/>
          <w:color w:val="333333"/>
          <w:sz w:val="36"/>
          <w:szCs w:val="36"/>
          <w:rtl/>
        </w:rPr>
        <w:t>ـ امور غیرمترقبه</w:t>
      </w:r>
    </w:p>
    <w:p w:rsidR="004E260E" w:rsidRPr="004E260E" w:rsidRDefault="004E260E" w:rsidP="004E260E">
      <w:pPr>
        <w:shd w:val="clear" w:color="auto" w:fill="FFFFFF"/>
        <w:bidi/>
        <w:spacing w:after="150" w:line="360" w:lineRule="atLeast"/>
        <w:jc w:val="both"/>
        <w:rPr>
          <w:rFonts w:ascii="Times New Roman" w:eastAsia="Times New Roman" w:hAnsi="Times New Roman" w:cs="Times New Roman"/>
          <w:color w:val="333333"/>
          <w:sz w:val="21"/>
          <w:szCs w:val="21"/>
          <w:rtl/>
        </w:rPr>
      </w:pPr>
      <w:r w:rsidRPr="004E260E">
        <w:rPr>
          <w:rFonts w:ascii="Times New Roman" w:eastAsia="Times New Roman" w:hAnsi="Times New Roman" w:cs="Times New Roman"/>
          <w:color w:val="333333"/>
          <w:sz w:val="21"/>
          <w:szCs w:val="21"/>
          <w:rtl/>
        </w:rPr>
        <w:t>فورس ماژور، عبارتست از امور غیرقابل پیش‌بینی و نیز واقعه غیرمترقبه‌ای که طرفین نتوانند مانع بروز آن شوند، مانند وقوع سیل یا زلزله و یا جنگ که موجب تعطیلی امور شود و یکی از طرفین نتواند به تعهدات خود به موقع عمل کند. بروز چنین حوادثی گاهی باعث می‌شود که به طور کلی انجام موضوع قرارداد منتفی و گاهی به طور موقت در یک محدوده زمانی خاص انجام تعهد ناشی از قرارداد معلق شود که پس از مرتفع شدن آن، مجدداً باید به قرارداد عمل شود.</w:t>
      </w:r>
    </w:p>
    <w:p w:rsidR="00B2024B" w:rsidRDefault="00B2024B">
      <w:bookmarkStart w:id="0" w:name="_GoBack"/>
      <w:bookmarkEnd w:id="0"/>
    </w:p>
    <w:sectPr w:rsidR="00B2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0E"/>
    <w:rsid w:val="004E260E"/>
    <w:rsid w:val="00B202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45EC7-1174-480D-8EC4-467169E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vet1</dc:creator>
  <cp:keywords/>
  <dc:description/>
  <cp:lastModifiedBy>vet1</cp:lastModifiedBy>
  <cp:revision>1</cp:revision>
  <dcterms:created xsi:type="dcterms:W3CDTF">2022-05-07T06:36:00Z</dcterms:created>
  <dcterms:modified xsi:type="dcterms:W3CDTF">2022-05-07T06:38:00Z</dcterms:modified>
</cp:coreProperties>
</file>